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F6FB4" w:rsidRDefault="002650FD" w14:paraId="57608FF5" w14:textId="77777777">
      <w:pPr>
        <w:tabs>
          <w:tab w:val="right" w:pos="9000"/>
        </w:tabs>
      </w:pPr>
      <w:r>
        <w:rPr>
          <w:b/>
          <w:sz w:val="36"/>
          <w:szCs w:val="36"/>
        </w:rPr>
        <w:t>Adverse Event Form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>AE ID #: ________</w:t>
      </w:r>
    </w:p>
    <w:p w:rsidR="007F6FB4" w:rsidRDefault="007F6FB4" w14:paraId="57608FF6" w14:textId="77777777"/>
    <w:tbl>
      <w:tblPr>
        <w:tblStyle w:val="a"/>
        <w:tblW w:w="90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4"/>
      </w:tblGrid>
      <w:tr w:rsidR="007F6FB4" w:rsidTr="67F0F623" w14:paraId="57608FFC" w14:textId="77777777">
        <w:trPr>
          <w:trHeight w:val="1617"/>
        </w:trPr>
        <w:tc>
          <w:tcPr>
            <w:tcW w:w="9027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F6FB4" w:rsidP="002650FD" w:rsidRDefault="002650FD" w14:paraId="57608FF7" w14:textId="77777777">
            <w:r>
              <w:t>Surname: _____________________</w:t>
            </w:r>
            <w:r>
              <w:tab/>
            </w:r>
            <w:r>
              <w:t>Given name: ______________________</w:t>
            </w:r>
          </w:p>
          <w:p w:rsidR="007F6FB4" w:rsidP="002650FD" w:rsidRDefault="007F6FB4" w14:paraId="57608FF8" w14:textId="77777777">
            <w:pPr>
              <w:tabs>
                <w:tab w:val="left" w:pos="1176"/>
              </w:tabs>
            </w:pPr>
          </w:p>
          <w:p w:rsidR="007F6FB4" w:rsidP="002650FD" w:rsidRDefault="002650FD" w14:paraId="57608FF9" w14:textId="77777777">
            <w:r>
              <w:t xml:space="preserve">Facility patient ID#: _________________ </w:t>
            </w:r>
          </w:p>
          <w:p w:rsidR="007F6FB4" w:rsidP="002650FD" w:rsidRDefault="007F6FB4" w14:paraId="57608FFA" w14:textId="77777777"/>
          <w:p w:rsidR="007F6FB4" w:rsidP="002650FD" w:rsidRDefault="002650FD" w14:paraId="57608FFB" w14:textId="77777777">
            <w:r>
              <w:t>EMR ID#:  __ __ __ — __ __ __ — __ __ __ __ __</w:t>
            </w:r>
          </w:p>
        </w:tc>
      </w:tr>
      <w:tr w:rsidR="007F6FB4" w:rsidTr="67F0F623" w14:paraId="57608FFE" w14:textId="77777777">
        <w:trPr>
          <w:trHeight w:val="240"/>
        </w:trPr>
        <w:tc>
          <w:tcPr>
            <w:tcW w:w="9027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6FB4" w:rsidRDefault="002650FD" w14:paraId="57608FFD" w14:textId="77777777">
            <w:r>
              <w:t>Date of onset of event:   __ __ /__ __ __ /__ __ __ __ (DD/MMM/YYYY)</w:t>
            </w:r>
          </w:p>
        </w:tc>
      </w:tr>
      <w:tr w:rsidR="007F6FB4" w:rsidTr="67F0F623" w14:paraId="57609000" w14:textId="77777777">
        <w:trPr>
          <w:trHeight w:val="177"/>
        </w:trPr>
        <w:tc>
          <w:tcPr>
            <w:tcW w:w="9027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4" w:space="0"/>
              <w:right w:val="single" w:color="000000" w:themeColor="text1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6FB4" w:rsidRDefault="002650FD" w14:paraId="57608FFF" w14:textId="77777777">
            <w:r>
              <w:t>Date of reporting the event (today's date):   __ __ /__ __ __ /__ __ __ __</w:t>
            </w:r>
          </w:p>
        </w:tc>
      </w:tr>
      <w:tr w:rsidR="007F6FB4" w:rsidTr="67F0F623" w14:paraId="57609004" w14:textId="77777777">
        <w:trPr>
          <w:trHeight w:val="240"/>
        </w:trPr>
        <w:tc>
          <w:tcPr>
            <w:tcW w:w="4513" w:type="dxa"/>
            <w:tcBorders>
              <w:bottom w:val="single" w:color="000000" w:themeColor="text1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E17D6" w:rsidR="007F6FB4" w:rsidP="67F0F623" w:rsidRDefault="002650FD" w14:paraId="57609001" w14:textId="4B69AA34" w14:noSpellErr="1">
            <w:pPr>
              <w:rPr>
                <w:color w:val="auto"/>
              </w:rPr>
            </w:pPr>
            <w:r w:rsidRPr="67F0F623" w:rsidR="67F0F623">
              <w:rPr>
                <w:color w:val="auto"/>
                <w:highlight w:val="white"/>
              </w:rPr>
              <w:t>Were all anti-TB drugs suspended due to this AE?</w:t>
            </w:r>
            <w:r w:rsidRPr="67F0F623" w:rsidR="67F0F623">
              <w:rPr>
                <w:color w:val="auto"/>
              </w:rPr>
              <w:t>(place in log!)</w:t>
            </w:r>
          </w:p>
        </w:tc>
        <w:tc>
          <w:tcPr>
            <w:tcW w:w="4514" w:type="dxa"/>
            <w:tcBorders>
              <w:bottom w:val="single" w:color="000000" w:themeColor="text1" w:sz="4" w:space="0"/>
            </w:tcBorders>
            <w:tcMar/>
          </w:tcPr>
          <w:p w:rsidRPr="00EE17D6" w:rsidR="007F6FB4" w:rsidP="67F0F623" w:rsidRDefault="002650FD" w14:paraId="57609003" w14:textId="111E785B" w14:noSpellErr="1">
            <w:pPr>
              <w:rPr>
                <w:color w:val="auto"/>
              </w:rPr>
            </w:pPr>
            <w:r w:rsidRPr="67F0F623" w:rsidR="67F0F623">
              <w:rPr>
                <w:color w:val="auto"/>
              </w:rPr>
              <w:t>☐ Yes   ☐ No</w:t>
            </w:r>
          </w:p>
        </w:tc>
      </w:tr>
    </w:tbl>
    <w:p w:rsidR="007F6FB4" w:rsidRDefault="002650FD" w14:paraId="57609006" w14:textId="77777777">
      <w:pPr>
        <w:pStyle w:val="Heading4"/>
      </w:pPr>
      <w:bookmarkStart w:name="_j2e5u96ix3jf" w:colFirst="0" w:colLast="0" w:id="0"/>
      <w:bookmarkEnd w:id="0"/>
      <w:r>
        <w:t xml:space="preserve">Use one AE form per event. Tick the box in the right column that applies to the AE being reported. </w:t>
      </w:r>
    </w:p>
    <w:tbl>
      <w:tblPr>
        <w:tblStyle w:val="a0"/>
        <w:tblW w:w="90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2905"/>
        <w:gridCol w:w="6110"/>
      </w:tblGrid>
      <w:tr w:rsidR="007F6FB4" w:rsidTr="00941AA3" w14:paraId="5760900A" w14:textId="77777777">
        <w:trPr>
          <w:trHeight w:val="480"/>
        </w:trPr>
        <w:tc>
          <w:tcPr>
            <w:tcW w:w="2905" w:type="dxa"/>
          </w:tcPr>
          <w:p w:rsidR="007F6FB4" w:rsidRDefault="002650FD" w14:paraId="57609007" w14:textId="77777777">
            <w:pPr>
              <w:jc w:val="center"/>
            </w:pPr>
            <w:r>
              <w:rPr>
                <w:b/>
              </w:rPr>
              <w:t>Organ system</w:t>
            </w:r>
          </w:p>
        </w:tc>
        <w:tc>
          <w:tcPr>
            <w:tcW w:w="6110" w:type="dxa"/>
          </w:tcPr>
          <w:p w:rsidR="007F6FB4" w:rsidRDefault="002650FD" w14:paraId="57609008" w14:textId="77777777">
            <w:pPr>
              <w:jc w:val="center"/>
              <w:rPr>
                <w:b/>
              </w:rPr>
            </w:pPr>
            <w:r>
              <w:rPr>
                <w:b/>
              </w:rPr>
              <w:t>Common Adverse Events</w:t>
            </w:r>
          </w:p>
          <w:p w:rsidR="007F6FB4" w:rsidRDefault="002650FD" w14:paraId="57609009" w14:textId="77777777">
            <w:pPr>
              <w:jc w:val="center"/>
            </w:pPr>
            <w:r>
              <w:rPr>
                <w:b/>
              </w:rPr>
              <w:t>(check ONE)</w:t>
            </w:r>
          </w:p>
        </w:tc>
      </w:tr>
      <w:tr w:rsidR="007F6FB4" w:rsidTr="00941AA3" w14:paraId="5760900E" w14:textId="77777777">
        <w:tc>
          <w:tcPr>
            <w:tcW w:w="2905" w:type="dxa"/>
          </w:tcPr>
          <w:p w:rsidR="007F6FB4" w:rsidRDefault="002650FD" w14:paraId="5760900B" w14:textId="77777777">
            <w:r>
              <w:rPr>
                <w:i/>
              </w:rPr>
              <w:t xml:space="preserve">Cardiovascular disorders </w:t>
            </w:r>
            <w:r>
              <w:tab/>
            </w:r>
            <w:r>
              <w:tab/>
            </w:r>
          </w:p>
        </w:tc>
        <w:tc>
          <w:tcPr>
            <w:tcW w:w="6110" w:type="dxa"/>
          </w:tcPr>
          <w:p w:rsidR="007F6FB4" w:rsidRDefault="002650FD" w14:paraId="5760900C" w14:textId="77777777">
            <w:r>
              <w:t>☐ Cardiac rhythm</w:t>
            </w:r>
          </w:p>
          <w:p w:rsidR="007F6FB4" w:rsidRDefault="002650FD" w14:paraId="5760900D" w14:textId="77777777">
            <w:r>
              <w:t xml:space="preserve">☐ </w:t>
            </w:r>
            <w:r>
              <w:rPr>
                <w:b/>
              </w:rPr>
              <w:t>Prolonged (corrected) QT interval</w:t>
            </w:r>
          </w:p>
        </w:tc>
      </w:tr>
      <w:tr w:rsidR="007F6FB4" w:rsidTr="00941AA3" w14:paraId="57609014" w14:textId="77777777">
        <w:trPr>
          <w:trHeight w:val="960"/>
        </w:trPr>
        <w:tc>
          <w:tcPr>
            <w:tcW w:w="2905" w:type="dxa"/>
          </w:tcPr>
          <w:p w:rsidR="007F6FB4" w:rsidRDefault="002650FD" w14:paraId="5760900F" w14:textId="77777777">
            <w:r>
              <w:rPr>
                <w:i/>
              </w:rPr>
              <w:t xml:space="preserve">Chemistry </w:t>
            </w:r>
          </w:p>
          <w:p w:rsidR="007F6FB4" w:rsidRDefault="007F6FB4" w14:paraId="57609010" w14:textId="77777777"/>
        </w:tc>
        <w:tc>
          <w:tcPr>
            <w:tcW w:w="6110" w:type="dxa"/>
          </w:tcPr>
          <w:p w:rsidR="007F6FB4" w:rsidRDefault="002650FD" w14:paraId="57609011" w14:textId="77777777">
            <w:r>
              <w:t xml:space="preserve">☐ </w:t>
            </w:r>
            <w:r w:rsidRPr="000B15DE">
              <w:rPr>
                <w:b/>
              </w:rPr>
              <w:t xml:space="preserve">Hypokalemia (K </w:t>
            </w:r>
            <w:r w:rsidRPr="000B15DE">
              <w:rPr>
                <w:rFonts w:eastAsia="Arial Unicode MS"/>
                <w:b/>
              </w:rPr>
              <w:t>≤ 3.4 mEq/L)</w:t>
            </w:r>
          </w:p>
          <w:p w:rsidR="007F6FB4" w:rsidRDefault="002650FD" w14:paraId="57609012" w14:textId="77777777">
            <w:r>
              <w:rPr>
                <w:rFonts w:ascii="Arial Unicode MS" w:hAnsi="Arial Unicode MS" w:eastAsia="Arial Unicode MS" w:cs="Arial Unicode MS"/>
              </w:rPr>
              <w:t>☐ Hypomagnesemia (Mg ≤ 1.4 mmol/L)</w:t>
            </w:r>
          </w:p>
          <w:p w:rsidR="007F6FB4" w:rsidRDefault="002650FD" w14:paraId="57609013" w14:textId="77777777">
            <w:r>
              <w:t>☐ Lactate (serum lactate greater than ULN)</w:t>
            </w:r>
          </w:p>
        </w:tc>
      </w:tr>
      <w:tr w:rsidR="007F6FB4" w:rsidTr="00941AA3" w14:paraId="57609019" w14:textId="77777777">
        <w:tc>
          <w:tcPr>
            <w:tcW w:w="2905" w:type="dxa"/>
          </w:tcPr>
          <w:p w:rsidR="007F6FB4" w:rsidRDefault="002650FD" w14:paraId="57609015" w14:textId="77777777">
            <w:r>
              <w:rPr>
                <w:i/>
              </w:rPr>
              <w:t>Ear disorders</w:t>
            </w:r>
          </w:p>
        </w:tc>
        <w:tc>
          <w:tcPr>
            <w:tcW w:w="6110" w:type="dxa"/>
          </w:tcPr>
          <w:p w:rsidR="007F6FB4" w:rsidRDefault="002650FD" w14:paraId="57609016" w14:textId="77777777">
            <w:r>
              <w:t xml:space="preserve">☐ </w:t>
            </w:r>
            <w:r>
              <w:rPr>
                <w:b/>
              </w:rPr>
              <w:t>Hearing impairment (hearing loss)</w:t>
            </w:r>
          </w:p>
          <w:p w:rsidR="007F6FB4" w:rsidRDefault="002650FD" w14:paraId="57609017" w14:textId="77777777">
            <w:r>
              <w:t>☐ Tinnitus</w:t>
            </w:r>
          </w:p>
          <w:p w:rsidR="007F6FB4" w:rsidRDefault="002650FD" w14:paraId="57609018" w14:textId="77777777">
            <w:r>
              <w:t>☐ Vestibular disorder</w:t>
            </w:r>
          </w:p>
        </w:tc>
      </w:tr>
      <w:tr w:rsidR="007F6FB4" w:rsidTr="00941AA3" w14:paraId="5760901C" w14:textId="77777777">
        <w:tc>
          <w:tcPr>
            <w:tcW w:w="2905" w:type="dxa"/>
          </w:tcPr>
          <w:p w:rsidR="007F6FB4" w:rsidRDefault="002650FD" w14:paraId="5760901A" w14:textId="77777777">
            <w:r>
              <w:rPr>
                <w:i/>
              </w:rPr>
              <w:t>Endocrine disorders</w:t>
            </w:r>
          </w:p>
        </w:tc>
        <w:tc>
          <w:tcPr>
            <w:tcW w:w="6110" w:type="dxa"/>
          </w:tcPr>
          <w:p w:rsidR="007F6FB4" w:rsidRDefault="002650FD" w14:paraId="5760901B" w14:textId="77777777">
            <w:r>
              <w:t xml:space="preserve">☐ </w:t>
            </w:r>
            <w:r>
              <w:rPr>
                <w:b/>
              </w:rPr>
              <w:t>Hypothyroidism</w:t>
            </w:r>
          </w:p>
        </w:tc>
      </w:tr>
      <w:tr w:rsidR="007F6FB4" w:rsidTr="00941AA3" w14:paraId="5760901F" w14:textId="77777777">
        <w:tc>
          <w:tcPr>
            <w:tcW w:w="2905" w:type="dxa"/>
          </w:tcPr>
          <w:p w:rsidR="007F6FB4" w:rsidRDefault="002650FD" w14:paraId="5760901D" w14:textId="77777777">
            <w:r>
              <w:rPr>
                <w:i/>
              </w:rPr>
              <w:t>Enzymes</w:t>
            </w:r>
          </w:p>
        </w:tc>
        <w:tc>
          <w:tcPr>
            <w:tcW w:w="6110" w:type="dxa"/>
          </w:tcPr>
          <w:p w:rsidR="007F6FB4" w:rsidRDefault="002650FD" w14:paraId="5760901E" w14:textId="77777777">
            <w:r>
              <w:t xml:space="preserve">☐ </w:t>
            </w:r>
            <w:r w:rsidRPr="000B15DE">
              <w:rPr>
                <w:b/>
              </w:rPr>
              <w:t xml:space="preserve">Increased liver enzymes (ALT </w:t>
            </w:r>
            <w:proofErr w:type="gramStart"/>
            <w:r w:rsidRPr="000B15DE">
              <w:rPr>
                <w:b/>
              </w:rPr>
              <w:t>increased</w:t>
            </w:r>
            <w:proofErr w:type="gramEnd"/>
            <w:r w:rsidRPr="000B15DE">
              <w:rPr>
                <w:b/>
              </w:rPr>
              <w:t xml:space="preserve"> or </w:t>
            </w:r>
            <w:r w:rsidRPr="000B15DE">
              <w:rPr>
                <w:rFonts w:eastAsia="Arial Unicode MS"/>
                <w:b/>
              </w:rPr>
              <w:t>AST increased (≥ 1.1 x ULN)</w:t>
            </w:r>
            <w:r w:rsidRPr="000B15DE">
              <w:rPr>
                <w:b/>
              </w:rPr>
              <w:t>)</w:t>
            </w:r>
          </w:p>
        </w:tc>
      </w:tr>
      <w:tr w:rsidR="007F6FB4" w:rsidTr="00941AA3" w14:paraId="57609022" w14:textId="77777777">
        <w:tc>
          <w:tcPr>
            <w:tcW w:w="2905" w:type="dxa"/>
          </w:tcPr>
          <w:p w:rsidR="007F6FB4" w:rsidRDefault="002650FD" w14:paraId="57609020" w14:textId="77777777">
            <w:r>
              <w:rPr>
                <w:i/>
              </w:rPr>
              <w:t>Eye disorders</w:t>
            </w:r>
          </w:p>
        </w:tc>
        <w:tc>
          <w:tcPr>
            <w:tcW w:w="6110" w:type="dxa"/>
          </w:tcPr>
          <w:p w:rsidR="007F6FB4" w:rsidRDefault="002650FD" w14:paraId="57609021" w14:textId="77777777">
            <w:r>
              <w:t xml:space="preserve">☐ </w:t>
            </w:r>
            <w:r>
              <w:rPr>
                <w:b/>
              </w:rPr>
              <w:t>Optic nerve disorder (optic neuritis)</w:t>
            </w:r>
          </w:p>
        </w:tc>
      </w:tr>
      <w:tr w:rsidR="007F6FB4" w:rsidTr="00941AA3" w14:paraId="5760902A" w14:textId="77777777">
        <w:tc>
          <w:tcPr>
            <w:tcW w:w="2905" w:type="dxa"/>
          </w:tcPr>
          <w:p w:rsidR="007F6FB4" w:rsidRDefault="002650FD" w14:paraId="57609023" w14:textId="77777777">
            <w:r>
              <w:rPr>
                <w:i/>
              </w:rPr>
              <w:t>Gastrointestinal disorders</w:t>
            </w:r>
          </w:p>
        </w:tc>
        <w:tc>
          <w:tcPr>
            <w:tcW w:w="6110" w:type="dxa"/>
          </w:tcPr>
          <w:p w:rsidR="007F6FB4" w:rsidRDefault="002650FD" w14:paraId="57609024" w14:textId="77777777">
            <w:r>
              <w:t>☐ Diarrhea</w:t>
            </w:r>
          </w:p>
          <w:p w:rsidR="007F6FB4" w:rsidRDefault="002650FD" w14:paraId="57609025" w14:textId="77777777">
            <w:r>
              <w:t>☐ Dyspepsia</w:t>
            </w:r>
          </w:p>
          <w:p w:rsidR="007F6FB4" w:rsidRDefault="002650FD" w14:paraId="57609026" w14:textId="77777777">
            <w:r>
              <w:t>☐ Nausea</w:t>
            </w:r>
          </w:p>
          <w:p w:rsidR="007F6FB4" w:rsidRDefault="002650FD" w14:paraId="57609027" w14:textId="77777777">
            <w:r>
              <w:t>☐ Oral discomfort/dysphagia</w:t>
            </w:r>
          </w:p>
          <w:p w:rsidR="007F6FB4" w:rsidRDefault="002650FD" w14:paraId="57609028" w14:textId="77777777">
            <w:r>
              <w:t>☐ Pancreatitis</w:t>
            </w:r>
          </w:p>
          <w:p w:rsidR="007F6FB4" w:rsidRDefault="002650FD" w14:paraId="57609029" w14:textId="77777777">
            <w:r>
              <w:t>☐ Vomiting</w:t>
            </w:r>
          </w:p>
        </w:tc>
      </w:tr>
      <w:tr w:rsidR="007F6FB4" w:rsidTr="00941AA3" w14:paraId="5760902F" w14:textId="77777777">
        <w:tc>
          <w:tcPr>
            <w:tcW w:w="2905" w:type="dxa"/>
          </w:tcPr>
          <w:p w:rsidR="007F6FB4" w:rsidRDefault="002650FD" w14:paraId="5760902B" w14:textId="77777777">
            <w:r>
              <w:rPr>
                <w:i/>
              </w:rPr>
              <w:t>Hematology</w:t>
            </w:r>
          </w:p>
        </w:tc>
        <w:tc>
          <w:tcPr>
            <w:tcW w:w="6110" w:type="dxa"/>
          </w:tcPr>
          <w:p w:rsidRPr="000B15DE" w:rsidR="007F6FB4" w:rsidRDefault="002650FD" w14:paraId="5760902C" w14:textId="77777777">
            <w:r>
              <w:t xml:space="preserve">☐ </w:t>
            </w:r>
            <w:r w:rsidRPr="000B15DE">
              <w:rPr>
                <w:rFonts w:eastAsia="Arial Unicode MS"/>
                <w:b/>
              </w:rPr>
              <w:t>Absolute neutrophil count low (ANC ≤ 1500/mm</w:t>
            </w:r>
            <w:r w:rsidRPr="000B15DE">
              <w:rPr>
                <w:b/>
                <w:vertAlign w:val="superscript"/>
              </w:rPr>
              <w:t>3</w:t>
            </w:r>
            <w:r w:rsidRPr="000B15DE">
              <w:rPr>
                <w:b/>
              </w:rPr>
              <w:t>)</w:t>
            </w:r>
          </w:p>
          <w:p w:rsidR="007F6FB4" w:rsidRDefault="002650FD" w14:paraId="5760902D" w14:textId="77777777">
            <w:r>
              <w:t xml:space="preserve">☐ </w:t>
            </w:r>
            <w:r>
              <w:rPr>
                <w:b/>
              </w:rPr>
              <w:t>Anemia (Hb &lt; 10.5 g/dL)</w:t>
            </w:r>
          </w:p>
          <w:p w:rsidR="007F6FB4" w:rsidRDefault="002650FD" w14:paraId="5760902E" w14:textId="77777777">
            <w:r>
              <w:t xml:space="preserve">☐ </w:t>
            </w:r>
            <w:r>
              <w:rPr>
                <w:b/>
              </w:rPr>
              <w:t>Platelets decreased (&lt; 75,000/mm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7F6FB4" w:rsidTr="00941AA3" w14:paraId="57609032" w14:textId="77777777">
        <w:tc>
          <w:tcPr>
            <w:tcW w:w="2905" w:type="dxa"/>
          </w:tcPr>
          <w:p w:rsidR="007F6FB4" w:rsidRDefault="002650FD" w14:paraId="57609030" w14:textId="77777777">
            <w:r>
              <w:rPr>
                <w:i/>
              </w:rPr>
              <w:t>Immune disorders</w:t>
            </w:r>
          </w:p>
        </w:tc>
        <w:tc>
          <w:tcPr>
            <w:tcW w:w="6110" w:type="dxa"/>
          </w:tcPr>
          <w:p w:rsidR="007F6FB4" w:rsidRDefault="002650FD" w14:paraId="57609031" w14:textId="77777777">
            <w:r>
              <w:t>☐ Allergic reaction</w:t>
            </w:r>
          </w:p>
        </w:tc>
      </w:tr>
      <w:tr w:rsidR="007F6FB4" w:rsidTr="00941AA3" w14:paraId="57609038" w14:textId="77777777">
        <w:tc>
          <w:tcPr>
            <w:tcW w:w="2905" w:type="dxa"/>
          </w:tcPr>
          <w:p w:rsidR="007F6FB4" w:rsidRDefault="002650FD" w14:paraId="57609033" w14:textId="77777777">
            <w:r>
              <w:rPr>
                <w:i/>
              </w:rPr>
              <w:t>Musculoskeletal disorders</w:t>
            </w:r>
          </w:p>
        </w:tc>
        <w:tc>
          <w:tcPr>
            <w:tcW w:w="6110" w:type="dxa"/>
          </w:tcPr>
          <w:p w:rsidR="007F6FB4" w:rsidRDefault="002650FD" w14:paraId="57609034" w14:textId="77777777">
            <w:r>
              <w:t>☐ Arthralgia</w:t>
            </w:r>
          </w:p>
          <w:p w:rsidR="007F6FB4" w:rsidRDefault="002650FD" w14:paraId="57609035" w14:textId="77777777">
            <w:r>
              <w:t>☐ Arthritis</w:t>
            </w:r>
          </w:p>
          <w:p w:rsidR="007F6FB4" w:rsidRDefault="002650FD" w14:paraId="57609036" w14:textId="77777777">
            <w:r>
              <w:lastRenderedPageBreak/>
              <w:t>☐ Myalgia</w:t>
            </w:r>
          </w:p>
          <w:p w:rsidR="007F6FB4" w:rsidRDefault="002650FD" w14:paraId="57609037" w14:textId="77777777">
            <w:r>
              <w:t>☐ Tendinopathy</w:t>
            </w:r>
          </w:p>
        </w:tc>
      </w:tr>
      <w:tr w:rsidR="007F6FB4" w:rsidTr="00941AA3" w14:paraId="5760903E" w14:textId="77777777">
        <w:tc>
          <w:tcPr>
            <w:tcW w:w="2905" w:type="dxa"/>
          </w:tcPr>
          <w:p w:rsidR="007F6FB4" w:rsidRDefault="002650FD" w14:paraId="57609039" w14:textId="77777777">
            <w:r>
              <w:rPr>
                <w:i/>
              </w:rPr>
              <w:lastRenderedPageBreak/>
              <w:t>Neurological disorders</w:t>
            </w:r>
          </w:p>
        </w:tc>
        <w:tc>
          <w:tcPr>
            <w:tcW w:w="6110" w:type="dxa"/>
          </w:tcPr>
          <w:p w:rsidR="007F6FB4" w:rsidRDefault="002650FD" w14:paraId="5760903A" w14:textId="77777777">
            <w:r>
              <w:t>☐ Dysgeusia</w:t>
            </w:r>
          </w:p>
          <w:p w:rsidR="007F6FB4" w:rsidRDefault="002650FD" w14:paraId="5760903B" w14:textId="77777777">
            <w:r>
              <w:t>☐ Headache</w:t>
            </w:r>
          </w:p>
          <w:p w:rsidR="007F6FB4" w:rsidRDefault="002650FD" w14:paraId="5760903C" w14:textId="77777777">
            <w:r>
              <w:t>☐ Peripheral neuropathy (neurosensory disorder or paresthesia)</w:t>
            </w:r>
          </w:p>
          <w:p w:rsidR="007F6FB4" w:rsidRDefault="002650FD" w14:paraId="5760903D" w14:textId="77777777">
            <w:r>
              <w:t>☐ Seizure</w:t>
            </w:r>
          </w:p>
        </w:tc>
      </w:tr>
      <w:tr w:rsidR="007F6FB4" w:rsidTr="00941AA3" w14:paraId="57609041" w14:textId="77777777">
        <w:tc>
          <w:tcPr>
            <w:tcW w:w="2905" w:type="dxa"/>
          </w:tcPr>
          <w:p w:rsidR="007F6FB4" w:rsidRDefault="002650FD" w14:paraId="5760903F" w14:textId="77777777">
            <w:r>
              <w:rPr>
                <w:i/>
              </w:rPr>
              <w:t>Reproductive system and breast disorders</w:t>
            </w:r>
          </w:p>
        </w:tc>
        <w:tc>
          <w:tcPr>
            <w:tcW w:w="6110" w:type="dxa"/>
          </w:tcPr>
          <w:p w:rsidR="007F6FB4" w:rsidRDefault="002650FD" w14:paraId="57609040" w14:textId="77777777">
            <w:r>
              <w:t>☐ Gynecomastia</w:t>
            </w:r>
          </w:p>
        </w:tc>
      </w:tr>
      <w:tr w:rsidR="007F6FB4" w:rsidTr="00941AA3" w14:paraId="57609047" w14:textId="77777777">
        <w:tc>
          <w:tcPr>
            <w:tcW w:w="2905" w:type="dxa"/>
          </w:tcPr>
          <w:p w:rsidR="007F6FB4" w:rsidRDefault="002650FD" w14:paraId="57609042" w14:textId="77777777">
            <w:r>
              <w:rPr>
                <w:i/>
              </w:rPr>
              <w:t>Psychiatric disorders</w:t>
            </w:r>
          </w:p>
        </w:tc>
        <w:tc>
          <w:tcPr>
            <w:tcW w:w="6110" w:type="dxa"/>
          </w:tcPr>
          <w:p w:rsidR="007F6FB4" w:rsidRDefault="002650FD" w14:paraId="57609043" w14:textId="77777777">
            <w:r>
              <w:t>☐ Anxiety</w:t>
            </w:r>
          </w:p>
          <w:p w:rsidR="007F6FB4" w:rsidRDefault="002650FD" w14:paraId="57609044" w14:textId="77777777">
            <w:r>
              <w:t>☐ Depression</w:t>
            </w:r>
          </w:p>
          <w:p w:rsidR="007F6FB4" w:rsidRDefault="002650FD" w14:paraId="57609045" w14:textId="77777777">
            <w:r>
              <w:t>☐ Psychosis</w:t>
            </w:r>
          </w:p>
          <w:p w:rsidR="007F6FB4" w:rsidRDefault="002650FD" w14:paraId="57609046" w14:textId="77777777">
            <w:r>
              <w:t>☐ Suicidal ideation</w:t>
            </w:r>
          </w:p>
        </w:tc>
      </w:tr>
      <w:tr w:rsidR="007F6FB4" w:rsidTr="00941AA3" w14:paraId="5760904A" w14:textId="77777777">
        <w:tc>
          <w:tcPr>
            <w:tcW w:w="2905" w:type="dxa"/>
          </w:tcPr>
          <w:p w:rsidR="007F6FB4" w:rsidRDefault="002650FD" w14:paraId="57609048" w14:textId="77777777">
            <w:r>
              <w:rPr>
                <w:i/>
              </w:rPr>
              <w:t>Renal and urinary disorders</w:t>
            </w:r>
          </w:p>
        </w:tc>
        <w:tc>
          <w:tcPr>
            <w:tcW w:w="6110" w:type="dxa"/>
          </w:tcPr>
          <w:p w:rsidR="007F6FB4" w:rsidRDefault="002650FD" w14:paraId="57609049" w14:textId="77777777">
            <w:r>
              <w:t xml:space="preserve">☐ </w:t>
            </w:r>
            <w:r>
              <w:rPr>
                <w:b/>
              </w:rPr>
              <w:t>Acute kidney injury (acute renal failure)</w:t>
            </w:r>
          </w:p>
        </w:tc>
      </w:tr>
      <w:tr w:rsidR="007F6FB4" w:rsidTr="00941AA3" w14:paraId="5760904F" w14:textId="77777777">
        <w:tc>
          <w:tcPr>
            <w:tcW w:w="2905" w:type="dxa"/>
          </w:tcPr>
          <w:p w:rsidR="007F6FB4" w:rsidRDefault="002650FD" w14:paraId="5760904B" w14:textId="77777777">
            <w:r>
              <w:rPr>
                <w:i/>
              </w:rPr>
              <w:t>Skin disorders</w:t>
            </w:r>
          </w:p>
        </w:tc>
        <w:tc>
          <w:tcPr>
            <w:tcW w:w="6110" w:type="dxa"/>
          </w:tcPr>
          <w:p w:rsidR="007F6FB4" w:rsidRDefault="002650FD" w14:paraId="5760904C" w14:textId="77777777">
            <w:r>
              <w:t>☐ Mucocutaneous symptoms (includes rash)</w:t>
            </w:r>
          </w:p>
          <w:p w:rsidR="007F6FB4" w:rsidRDefault="002650FD" w14:paraId="5760904D" w14:textId="77777777">
            <w:r>
              <w:t>☐ Pruritus</w:t>
            </w:r>
          </w:p>
          <w:p w:rsidR="007F6FB4" w:rsidRDefault="002650FD" w14:paraId="5760904E" w14:textId="77777777">
            <w:r>
              <w:t>☐ Skin hypo- or hyper-pigmentation</w:t>
            </w:r>
          </w:p>
        </w:tc>
      </w:tr>
      <w:tr w:rsidR="007F6FB4" w:rsidTr="0057302F" w14:paraId="57609051" w14:textId="77777777">
        <w:trPr>
          <w:trHeight w:val="280"/>
        </w:trPr>
        <w:tc>
          <w:tcPr>
            <w:tcW w:w="9015" w:type="dxa"/>
            <w:gridSpan w:val="2"/>
          </w:tcPr>
          <w:p w:rsidR="007F6FB4" w:rsidRDefault="002650FD" w14:paraId="57609050" w14:textId="7777777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Other adverse events</w:t>
            </w:r>
          </w:p>
        </w:tc>
      </w:tr>
      <w:tr w:rsidR="007F6FB4" w:rsidTr="00941AA3" w14:paraId="57609054" w14:textId="77777777">
        <w:trPr>
          <w:trHeight w:val="640"/>
        </w:trPr>
        <w:tc>
          <w:tcPr>
            <w:tcW w:w="2905" w:type="dxa"/>
          </w:tcPr>
          <w:p w:rsidR="007F6FB4" w:rsidRDefault="002650FD" w14:paraId="57609052" w14:textId="77777777">
            <w:r>
              <w:rPr>
                <w:i/>
              </w:rPr>
              <w:t xml:space="preserve">Other (enter one adverse event) if not listed in the most common list: </w:t>
            </w:r>
          </w:p>
        </w:tc>
        <w:tc>
          <w:tcPr>
            <w:tcW w:w="6110" w:type="dxa"/>
            <w:vAlign w:val="center"/>
          </w:tcPr>
          <w:p w:rsidR="007F6FB4" w:rsidP="00941AA3" w:rsidRDefault="002650FD" w14:paraId="57609053" w14:textId="77777777">
            <w:r>
              <w:t>_________________________________</w:t>
            </w:r>
          </w:p>
        </w:tc>
      </w:tr>
    </w:tbl>
    <w:p w:rsidR="007F6FB4" w:rsidRDefault="007F6FB4" w14:paraId="57609055" w14:textId="77777777"/>
    <w:p w:rsidR="00917581" w:rsidP="002650FD" w:rsidRDefault="002650FD" w14:paraId="66621380" w14:textId="0FCBAB84">
      <w:pPr>
        <w:jc w:val="center"/>
      </w:pPr>
      <w:r>
        <w:rPr>
          <w:b/>
          <w:sz w:val="28"/>
          <w:szCs w:val="28"/>
        </w:rPr>
        <w:t>Severity</w:t>
      </w:r>
    </w:p>
    <w:tbl>
      <w:tblPr>
        <w:tblStyle w:val="a1"/>
        <w:tblW w:w="906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880"/>
        <w:gridCol w:w="5180"/>
      </w:tblGrid>
      <w:tr w:rsidR="007F6FB4" w:rsidTr="00917581" w14:paraId="5760905A" w14:textId="77777777">
        <w:trPr>
          <w:trHeight w:val="88"/>
        </w:trPr>
        <w:tc>
          <w:tcPr>
            <w:tcW w:w="3880" w:type="dxa"/>
          </w:tcPr>
          <w:p w:rsidR="007F6FB4" w:rsidRDefault="002650FD" w14:paraId="57609058" w14:textId="77777777">
            <w:r>
              <w:t>Grade</w:t>
            </w:r>
          </w:p>
        </w:tc>
        <w:tc>
          <w:tcPr>
            <w:tcW w:w="5180" w:type="dxa"/>
          </w:tcPr>
          <w:p w:rsidR="007F6FB4" w:rsidRDefault="002650FD" w14:paraId="57609059" w14:textId="77777777">
            <w:pPr>
              <w:jc w:val="center"/>
            </w:pPr>
            <w:r>
              <w:t>☐ 1      ☐ 2      ☐ 3      ☐ 4</w:t>
            </w:r>
          </w:p>
        </w:tc>
      </w:tr>
    </w:tbl>
    <w:p w:rsidR="007F6FB4" w:rsidP="00941AA3" w:rsidRDefault="007F6FB4" w14:paraId="5760905B" w14:textId="77777777"/>
    <w:p w:rsidR="001D23ED" w:rsidRDefault="001D23ED" w14:paraId="1DF3CE11" w14:textId="0B6478BC"/>
    <w:tbl>
      <w:tblPr>
        <w:tblStyle w:val="a3"/>
        <w:tblW w:w="90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7"/>
      </w:tblGrid>
      <w:tr w:rsidR="007F6FB4" w14:paraId="57609074" w14:textId="77777777">
        <w:trPr>
          <w:trHeight w:val="680"/>
        </w:trPr>
        <w:tc>
          <w:tcPr>
            <w:tcW w:w="90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F6FB4" w:rsidRDefault="002650FD" w14:paraId="57609073" w14:textId="77777777">
            <w:r>
              <w:t xml:space="preserve">Form filled by: _______________________  Date: __ __ /__ __ __ /__ __ __ __ </w:t>
            </w:r>
          </w:p>
        </w:tc>
      </w:tr>
      <w:tr w:rsidR="007F6FB4" w14:paraId="57609076" w14:textId="77777777">
        <w:trPr>
          <w:trHeight w:val="700"/>
        </w:trPr>
        <w:tc>
          <w:tcPr>
            <w:tcW w:w="90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7F6FB4" w:rsidRDefault="002650FD" w14:paraId="57609075" w14:textId="77777777">
            <w:r>
              <w:t xml:space="preserve">Form entered by: ____________________   Date: __ __ /__ __ __ /__ __ __ __ </w:t>
            </w:r>
          </w:p>
        </w:tc>
      </w:tr>
    </w:tbl>
    <w:p w:rsidR="0021587B" w:rsidRDefault="0021587B" w14:paraId="649349EC" w14:textId="77777777">
      <w:pPr>
        <w:rPr>
          <w:b/>
          <w:bCs/>
          <w:sz w:val="36"/>
          <w:szCs w:val="36"/>
        </w:rPr>
      </w:pPr>
    </w:p>
    <w:p w:rsidR="002D1BD7" w:rsidP="00BA15A4" w:rsidRDefault="002D1BD7" w14:paraId="043B22A9" w14:textId="77777777">
      <w:pPr>
        <w:keepNext/>
        <w:rPr>
          <w:b/>
          <w:bCs/>
          <w:sz w:val="36"/>
          <w:szCs w:val="36"/>
        </w:rPr>
      </w:pPr>
    </w:p>
    <w:p w:rsidR="002D1BD7" w:rsidP="00BA15A4" w:rsidRDefault="002D1BD7" w14:paraId="75645CF0" w14:textId="77777777">
      <w:pPr>
        <w:keepNext/>
        <w:rPr>
          <w:b/>
          <w:bCs/>
          <w:sz w:val="36"/>
          <w:szCs w:val="36"/>
        </w:rPr>
      </w:pPr>
      <w:bookmarkStart w:name="_GoBack" w:id="1"/>
      <w:bookmarkEnd w:id="1"/>
    </w:p>
    <w:p w:rsidR="002D1BD7" w:rsidP="00BA15A4" w:rsidRDefault="002D1BD7" w14:paraId="2972B7A0" w14:textId="77777777">
      <w:pPr>
        <w:keepNext/>
        <w:rPr>
          <w:b/>
          <w:bCs/>
          <w:sz w:val="36"/>
          <w:szCs w:val="36"/>
        </w:rPr>
      </w:pPr>
    </w:p>
    <w:p w:rsidR="00C63D9E" w:rsidRDefault="00C63D9E" w14:paraId="066CC09C" w14:textId="77777777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:rsidRPr="004E4EB1" w:rsidR="000B15DE" w:rsidP="00BA15A4" w:rsidRDefault="70510C70" w14:paraId="7528E91C" w14:textId="5E5538B1">
      <w:pPr>
        <w:keepNext/>
        <w:rPr>
          <w:b/>
          <w:sz w:val="36"/>
        </w:rPr>
      </w:pPr>
      <w:r w:rsidRPr="70510C70">
        <w:rPr>
          <w:b/>
          <w:bCs/>
          <w:sz w:val="36"/>
          <w:szCs w:val="36"/>
        </w:rPr>
        <w:lastRenderedPageBreak/>
        <w:t>Outcome</w:t>
      </w:r>
    </w:p>
    <w:p w:rsidR="70510C70" w:rsidP="00BA15A4" w:rsidRDefault="70510C70" w14:paraId="5684ED70" w14:textId="712FD1E6">
      <w:pPr>
        <w:keepNext/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4513"/>
        <w:gridCol w:w="4513"/>
      </w:tblGrid>
      <w:tr w:rsidR="70510C70" w:rsidTr="70510C70" w14:paraId="6AA9F28D" w14:textId="77777777">
        <w:tc>
          <w:tcPr>
            <w:tcW w:w="4513" w:type="dxa"/>
          </w:tcPr>
          <w:p w:rsidR="70510C70" w:rsidP="00BA15A4" w:rsidRDefault="70510C70" w14:paraId="26A25DE5" w14:textId="6DB041CD">
            <w:pPr>
              <w:keepNext/>
            </w:pPr>
            <w:r w:rsidRPr="70510C70">
              <w:rPr>
                <w:color w:val="000000" w:themeColor="text1"/>
              </w:rPr>
              <w:t>Date of AE outcome</w:t>
            </w:r>
          </w:p>
        </w:tc>
        <w:tc>
          <w:tcPr>
            <w:tcW w:w="4513" w:type="dxa"/>
          </w:tcPr>
          <w:p w:rsidR="70510C70" w:rsidP="00BA15A4" w:rsidRDefault="70510C70" w14:paraId="63A88456" w14:textId="58CD026C">
            <w:pPr>
              <w:keepNext/>
            </w:pPr>
            <w:r w:rsidRPr="70510C70">
              <w:rPr>
                <w:color w:val="000000" w:themeColor="text1"/>
              </w:rPr>
              <w:t>__ __ /__ __ __ /__ __ __ __ (DD/MMM/YYYY)</w:t>
            </w:r>
          </w:p>
        </w:tc>
      </w:tr>
      <w:tr w:rsidR="70510C70" w:rsidTr="70510C70" w14:paraId="28EEB989" w14:textId="77777777">
        <w:tc>
          <w:tcPr>
            <w:tcW w:w="4513" w:type="dxa"/>
          </w:tcPr>
          <w:p w:rsidR="70510C70" w:rsidP="70510C70" w:rsidRDefault="70510C70" w14:paraId="31DA6A02" w14:textId="33822A54">
            <w:r w:rsidRPr="70510C70">
              <w:rPr>
                <w:color w:val="000000" w:themeColor="text1"/>
              </w:rPr>
              <w:t>Outcome of this AE</w:t>
            </w:r>
          </w:p>
          <w:p w:rsidR="70510C70" w:rsidP="70510C70" w:rsidRDefault="00986706" w14:paraId="792956BF" w14:textId="30DE23D1">
            <w:r>
              <w:t xml:space="preserve"> </w:t>
            </w:r>
          </w:p>
        </w:tc>
        <w:tc>
          <w:tcPr>
            <w:tcW w:w="4513" w:type="dxa"/>
          </w:tcPr>
          <w:p w:rsidR="70510C70" w:rsidP="70510C70" w:rsidRDefault="70510C70" w14:paraId="32229083" w14:textId="2F1A362D">
            <w:pPr>
              <w:ind w:left="15"/>
            </w:pPr>
            <w:r w:rsidRPr="70510C70">
              <w:rPr>
                <w:color w:val="000000" w:themeColor="text1"/>
              </w:rPr>
              <w:t>☐ Fatal</w:t>
            </w:r>
          </w:p>
          <w:p w:rsidR="70510C70" w:rsidP="70510C70" w:rsidRDefault="70510C70" w14:paraId="1DB281B3" w14:textId="7E91509B">
            <w:pPr>
              <w:ind w:left="15"/>
            </w:pPr>
            <w:r w:rsidRPr="70510C70">
              <w:rPr>
                <w:color w:val="000000" w:themeColor="text1"/>
              </w:rPr>
              <w:t>☐ Not resolved</w:t>
            </w:r>
          </w:p>
          <w:p w:rsidR="70510C70" w:rsidP="70510C70" w:rsidRDefault="70510C70" w14:paraId="679CD84E" w14:textId="766D8488">
            <w:pPr>
              <w:ind w:left="15"/>
            </w:pPr>
            <w:r w:rsidRPr="70510C70">
              <w:rPr>
                <w:color w:val="000000" w:themeColor="text1"/>
              </w:rPr>
              <w:t>☐ Resolved</w:t>
            </w:r>
          </w:p>
          <w:p w:rsidR="70510C70" w:rsidP="70510C70" w:rsidRDefault="70510C70" w14:paraId="74A9140A" w14:textId="2741AF6E">
            <w:pPr>
              <w:ind w:left="15"/>
            </w:pPr>
            <w:r w:rsidRPr="70510C70">
              <w:rPr>
                <w:color w:val="000000" w:themeColor="text1"/>
              </w:rPr>
              <w:t>☐ Resolved with sequelae</w:t>
            </w:r>
          </w:p>
          <w:p w:rsidR="70510C70" w:rsidP="70510C70" w:rsidRDefault="70510C70" w14:paraId="38E49E44" w14:textId="76491667">
            <w:pPr>
              <w:ind w:left="15"/>
            </w:pPr>
            <w:r w:rsidRPr="70510C70">
              <w:rPr>
                <w:color w:val="000000" w:themeColor="text1"/>
              </w:rPr>
              <w:t>☐ Resolving</w:t>
            </w:r>
          </w:p>
          <w:p w:rsidR="70510C70" w:rsidP="70510C70" w:rsidRDefault="70510C70" w14:paraId="5FF9A4C5" w14:textId="3A758A9C">
            <w:pPr>
              <w:ind w:left="15"/>
            </w:pPr>
            <w:r w:rsidRPr="70510C70">
              <w:rPr>
                <w:color w:val="000000" w:themeColor="text1"/>
              </w:rPr>
              <w:t>☐ Unknown</w:t>
            </w:r>
          </w:p>
        </w:tc>
      </w:tr>
    </w:tbl>
    <w:p w:rsidR="001D23ED" w:rsidRDefault="001D23ED" w14:paraId="1454B439" w14:textId="1092AE2D"/>
    <w:p w:rsidR="001D23ED" w:rsidP="001D23ED" w:rsidRDefault="001D23ED" w14:paraId="72C5C548" w14:textId="7777777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Severity</w:t>
      </w:r>
    </w:p>
    <w:tbl>
      <w:tblPr>
        <w:tblW w:w="90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545"/>
        <w:gridCol w:w="4455"/>
      </w:tblGrid>
      <w:tr w:rsidR="001D23ED" w:rsidTr="00C02972" w14:paraId="4F126F8C" w14:textId="77777777">
        <w:trPr>
          <w:trHeight w:val="580"/>
        </w:trPr>
        <w:tc>
          <w:tcPr>
            <w:tcW w:w="454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C02972" w:rsidRDefault="001D23ED" w14:paraId="282E3EF6" w14:textId="77777777">
            <w:pPr>
              <w:widowControl w:val="0"/>
            </w:pPr>
            <w:r>
              <w:t>Maximum severity grade</w:t>
            </w:r>
          </w:p>
        </w:tc>
        <w:tc>
          <w:tcPr>
            <w:tcW w:w="445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C02972" w:rsidRDefault="001D23ED" w14:paraId="11323B1D" w14:textId="77777777">
            <w:r>
              <w:t>☐ 1      ☐ 2      ☐ 3      ☐ 4</w:t>
            </w:r>
          </w:p>
        </w:tc>
      </w:tr>
    </w:tbl>
    <w:p w:rsidR="001D23ED" w:rsidP="001D23ED" w:rsidRDefault="001D23ED" w14:paraId="114E278D" w14:textId="77777777"/>
    <w:p w:rsidR="001D23ED" w:rsidP="001D23ED" w:rsidRDefault="001D23ED" w14:paraId="7E500FF4" w14:textId="7777777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Causal Factors: Anti-TB drugs</w:t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13"/>
        <w:gridCol w:w="4513"/>
      </w:tblGrid>
      <w:tr w:rsidR="001D23ED" w:rsidTr="6225D241" w14:paraId="3DBCEDF8" w14:textId="77777777">
        <w:trPr>
          <w:trHeight w:val="60"/>
        </w:trPr>
        <w:tc>
          <w:tcPr>
            <w:tcW w:w="4513" w:type="dxa"/>
          </w:tcPr>
          <w:p w:rsidR="001D23ED" w:rsidP="00C02972" w:rsidRDefault="001D23ED" w14:paraId="60810BA2" w14:textId="77777777">
            <w:r>
              <w:t>Is this adverse event related to any of the TB drugs in the patient’s regimen?</w:t>
            </w:r>
          </w:p>
        </w:tc>
        <w:tc>
          <w:tcPr>
            <w:tcW w:w="4513" w:type="dxa"/>
            <w:vAlign w:val="center"/>
          </w:tcPr>
          <w:p w:rsidR="001D23ED" w:rsidP="00C02972" w:rsidRDefault="6225D241" w14:paraId="51A839C4" w14:textId="77777777">
            <w:r>
              <w:t>☐ Yes   ☐ No</w:t>
            </w:r>
          </w:p>
        </w:tc>
      </w:tr>
    </w:tbl>
    <w:p w:rsidR="001D23ED" w:rsidP="001D23ED" w:rsidRDefault="001D23ED" w14:paraId="14020DCD" w14:textId="77777777"/>
    <w:tbl>
      <w:tblPr>
        <w:tblW w:w="910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3809"/>
        <w:gridCol w:w="1455"/>
        <w:gridCol w:w="3840"/>
      </w:tblGrid>
      <w:tr w:rsidR="001D23ED" w:rsidTr="002650FD" w14:paraId="12282649" w14:textId="77777777">
        <w:trPr>
          <w:trHeight w:val="465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2DD8289F" w14:textId="77777777">
            <w:pPr>
              <w:widowControl w:val="0"/>
              <w:jc w:val="center"/>
            </w:pPr>
            <w:r>
              <w:rPr>
                <w:b/>
              </w:rPr>
              <w:t>Anti-TB drugs</w:t>
            </w:r>
          </w:p>
        </w:tc>
        <w:tc>
          <w:tcPr>
            <w:tcW w:w="1455" w:type="dxa"/>
          </w:tcPr>
          <w:p w:rsidR="001D23ED" w:rsidP="00C02972" w:rsidRDefault="001D23ED" w14:paraId="589B299C" w14:textId="7777777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Possibly Related to AE? 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53983B4F" w14:textId="77777777">
            <w:pPr>
              <w:widowControl w:val="0"/>
              <w:jc w:val="center"/>
            </w:pPr>
            <w:r>
              <w:rPr>
                <w:b/>
              </w:rPr>
              <w:t>Final action taken</w:t>
            </w:r>
          </w:p>
        </w:tc>
      </w:tr>
      <w:tr w:rsidR="001D23ED" w:rsidTr="002650FD" w14:paraId="36238DEC" w14:textId="77777777">
        <w:trPr>
          <w:trHeight w:val="672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2650FD" w:rsidRDefault="001D23ED" w14:paraId="2951772B" w14:textId="77777777">
            <w:pPr>
              <w:widowControl w:val="0"/>
            </w:pPr>
            <w:r>
              <w:t>Drug 1: ____________________</w:t>
            </w:r>
          </w:p>
        </w:tc>
        <w:tc>
          <w:tcPr>
            <w:tcW w:w="1455" w:type="dxa"/>
          </w:tcPr>
          <w:p w:rsidR="001D23ED" w:rsidP="00C02972" w:rsidRDefault="001D23ED" w14:paraId="35556C63" w14:textId="77777777">
            <w:pPr>
              <w:widowControl w:val="0"/>
            </w:pPr>
          </w:p>
          <w:p w:rsidR="001D23ED" w:rsidP="00C02972" w:rsidRDefault="001D23ED" w14:paraId="292BDB8C" w14:textId="77777777">
            <w:pPr>
              <w:widowControl w:val="0"/>
            </w:pPr>
            <w:r>
              <w:t xml:space="preserve">☐ Yes </w:t>
            </w:r>
          </w:p>
          <w:p w:rsidR="001D23ED" w:rsidP="00C02972" w:rsidRDefault="001D23ED" w14:paraId="12924B93" w14:textId="77777777">
            <w:pPr>
              <w:widowControl w:val="0"/>
            </w:pPr>
            <w:r>
              <w:t>☐ No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116A0558" w14:textId="77777777">
            <w:pPr>
              <w:widowControl w:val="0"/>
            </w:pPr>
            <w:r>
              <w:t>☐ Dose maintained (no changes)</w:t>
            </w:r>
          </w:p>
          <w:p w:rsidR="001D23ED" w:rsidP="00C02972" w:rsidRDefault="001D23ED" w14:paraId="2B5BCAA0" w14:textId="77777777">
            <w:pPr>
              <w:widowControl w:val="0"/>
            </w:pPr>
            <w:r>
              <w:t>☐ Dose reduced</w:t>
            </w:r>
          </w:p>
          <w:p w:rsidR="001D23ED" w:rsidP="00C02972" w:rsidRDefault="001D23ED" w14:paraId="7B7924CD" w14:textId="77777777">
            <w:pPr>
              <w:widowControl w:val="0"/>
            </w:pPr>
            <w:r>
              <w:t>☐ Drug permanently withdrawn</w:t>
            </w:r>
          </w:p>
          <w:p w:rsidR="001D23ED" w:rsidP="00C02972" w:rsidRDefault="001D23ED" w14:paraId="7185D404" w14:textId="77777777">
            <w:pPr>
              <w:widowControl w:val="0"/>
            </w:pPr>
            <w:r>
              <w:t>☐ Unknown</w:t>
            </w:r>
          </w:p>
        </w:tc>
      </w:tr>
      <w:tr w:rsidR="001D23ED" w:rsidTr="002650FD" w14:paraId="5D68199D" w14:textId="77777777">
        <w:trPr>
          <w:trHeight w:val="708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2650FD" w:rsidRDefault="001D23ED" w14:paraId="0D0862F1" w14:textId="77777777">
            <w:pPr>
              <w:widowControl w:val="0"/>
            </w:pPr>
            <w:r>
              <w:t>Drug 2: ____________________</w:t>
            </w:r>
          </w:p>
        </w:tc>
        <w:tc>
          <w:tcPr>
            <w:tcW w:w="1455" w:type="dxa"/>
          </w:tcPr>
          <w:p w:rsidR="001D23ED" w:rsidP="00C02972" w:rsidRDefault="001D23ED" w14:paraId="15C8609D" w14:textId="77777777">
            <w:pPr>
              <w:widowControl w:val="0"/>
            </w:pPr>
          </w:p>
          <w:p w:rsidR="001D23ED" w:rsidP="00C02972" w:rsidRDefault="001D23ED" w14:paraId="432F2F31" w14:textId="77777777">
            <w:pPr>
              <w:widowControl w:val="0"/>
            </w:pPr>
            <w:r>
              <w:t xml:space="preserve">☐ Yes </w:t>
            </w:r>
          </w:p>
          <w:p w:rsidR="001D23ED" w:rsidP="00C02972" w:rsidRDefault="001D23ED" w14:paraId="04324192" w14:textId="77777777">
            <w:pPr>
              <w:widowControl w:val="0"/>
            </w:pPr>
            <w:r>
              <w:t>☐ No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170A3E8E" w14:textId="77777777">
            <w:pPr>
              <w:widowControl w:val="0"/>
            </w:pPr>
            <w:r>
              <w:t>☐ Dose maintained (no changes)</w:t>
            </w:r>
          </w:p>
          <w:p w:rsidR="001D23ED" w:rsidP="00C02972" w:rsidRDefault="001D23ED" w14:paraId="7F0E901E" w14:textId="77777777">
            <w:pPr>
              <w:widowControl w:val="0"/>
            </w:pPr>
            <w:r>
              <w:t>☐ Dose reduced</w:t>
            </w:r>
          </w:p>
          <w:p w:rsidR="001D23ED" w:rsidP="00C02972" w:rsidRDefault="001D23ED" w14:paraId="6CBBDA7D" w14:textId="77777777">
            <w:pPr>
              <w:widowControl w:val="0"/>
            </w:pPr>
            <w:r>
              <w:t>☐ Drug permanently withdrawn</w:t>
            </w:r>
          </w:p>
          <w:p w:rsidR="001D23ED" w:rsidP="00C02972" w:rsidRDefault="001D23ED" w14:paraId="7DB9D688" w14:textId="77777777">
            <w:pPr>
              <w:widowControl w:val="0"/>
            </w:pPr>
            <w:r>
              <w:t>☐ Unknown</w:t>
            </w:r>
          </w:p>
        </w:tc>
      </w:tr>
      <w:tr w:rsidR="001D23ED" w:rsidTr="002650FD" w14:paraId="4347C3CB" w14:textId="77777777">
        <w:trPr>
          <w:trHeight w:val="663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2650FD" w:rsidRDefault="001D23ED" w14:paraId="7DAB7FC3" w14:textId="77777777">
            <w:pPr>
              <w:widowControl w:val="0"/>
            </w:pPr>
            <w:r>
              <w:t>Drug 3: ____________________</w:t>
            </w:r>
          </w:p>
        </w:tc>
        <w:tc>
          <w:tcPr>
            <w:tcW w:w="1455" w:type="dxa"/>
          </w:tcPr>
          <w:p w:rsidR="001D23ED" w:rsidP="00C02972" w:rsidRDefault="001D23ED" w14:paraId="375152FA" w14:textId="77777777">
            <w:pPr>
              <w:widowControl w:val="0"/>
            </w:pPr>
          </w:p>
          <w:p w:rsidR="001D23ED" w:rsidP="00C02972" w:rsidRDefault="001D23ED" w14:paraId="45E91377" w14:textId="77777777">
            <w:pPr>
              <w:widowControl w:val="0"/>
            </w:pPr>
            <w:r>
              <w:t xml:space="preserve">☐ Yes </w:t>
            </w:r>
          </w:p>
          <w:p w:rsidR="001D23ED" w:rsidP="00C02972" w:rsidRDefault="001D23ED" w14:paraId="199CA37C" w14:textId="77777777">
            <w:pPr>
              <w:widowControl w:val="0"/>
            </w:pPr>
            <w:r>
              <w:t>☐ No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29388B10" w14:textId="77777777">
            <w:pPr>
              <w:widowControl w:val="0"/>
            </w:pPr>
            <w:r>
              <w:t>☐ Dose maintained (no changes)</w:t>
            </w:r>
          </w:p>
          <w:p w:rsidR="001D23ED" w:rsidP="00C02972" w:rsidRDefault="001D23ED" w14:paraId="793BB56F" w14:textId="77777777">
            <w:pPr>
              <w:widowControl w:val="0"/>
            </w:pPr>
            <w:r>
              <w:t>☐ Dose reduced</w:t>
            </w:r>
          </w:p>
          <w:p w:rsidR="001D23ED" w:rsidP="00C02972" w:rsidRDefault="001D23ED" w14:paraId="02AC4E40" w14:textId="77777777">
            <w:pPr>
              <w:widowControl w:val="0"/>
            </w:pPr>
            <w:r>
              <w:t>☐ Drug permanently withdrawn</w:t>
            </w:r>
          </w:p>
          <w:p w:rsidR="001D23ED" w:rsidP="00C02972" w:rsidRDefault="001D23ED" w14:paraId="2742A885" w14:textId="77777777">
            <w:pPr>
              <w:widowControl w:val="0"/>
            </w:pPr>
            <w:r>
              <w:t>☐ Unknown</w:t>
            </w:r>
          </w:p>
        </w:tc>
      </w:tr>
      <w:tr w:rsidR="001D23ED" w:rsidTr="002650FD" w14:paraId="3E3B81B3" w14:textId="77777777">
        <w:trPr>
          <w:trHeight w:val="780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2650FD" w:rsidRDefault="001D23ED" w14:paraId="332F2C8C" w14:textId="77777777">
            <w:pPr>
              <w:widowControl w:val="0"/>
            </w:pPr>
            <w:r>
              <w:t>Drug 4: ____________________</w:t>
            </w:r>
          </w:p>
        </w:tc>
        <w:tc>
          <w:tcPr>
            <w:tcW w:w="1455" w:type="dxa"/>
          </w:tcPr>
          <w:p w:rsidR="001D23ED" w:rsidP="00C02972" w:rsidRDefault="001D23ED" w14:paraId="33CCBC9E" w14:textId="77777777">
            <w:pPr>
              <w:widowControl w:val="0"/>
            </w:pPr>
          </w:p>
          <w:p w:rsidR="001D23ED" w:rsidP="00C02972" w:rsidRDefault="001D23ED" w14:paraId="506CD75C" w14:textId="77777777">
            <w:pPr>
              <w:widowControl w:val="0"/>
            </w:pPr>
            <w:r>
              <w:t xml:space="preserve">☐ Yes </w:t>
            </w:r>
          </w:p>
          <w:p w:rsidR="001D23ED" w:rsidP="00C02972" w:rsidRDefault="001D23ED" w14:paraId="7A8EB5B7" w14:textId="77777777">
            <w:pPr>
              <w:widowControl w:val="0"/>
            </w:pPr>
            <w:r>
              <w:t>☐ No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4FDE30C1" w14:textId="77777777">
            <w:pPr>
              <w:widowControl w:val="0"/>
            </w:pPr>
            <w:r>
              <w:t>☐ Dose maintained (no changes)</w:t>
            </w:r>
          </w:p>
          <w:p w:rsidR="001D23ED" w:rsidP="00C02972" w:rsidRDefault="001D23ED" w14:paraId="1A013EF2" w14:textId="77777777">
            <w:pPr>
              <w:widowControl w:val="0"/>
            </w:pPr>
            <w:r>
              <w:t>☐ Dose reduced</w:t>
            </w:r>
          </w:p>
          <w:p w:rsidR="001D23ED" w:rsidP="00C02972" w:rsidRDefault="001D23ED" w14:paraId="3CD893CB" w14:textId="77777777">
            <w:pPr>
              <w:widowControl w:val="0"/>
            </w:pPr>
            <w:r>
              <w:t>☐ Drug permanently withdrawn</w:t>
            </w:r>
          </w:p>
          <w:p w:rsidR="001D23ED" w:rsidP="00C02972" w:rsidRDefault="001D23ED" w14:paraId="5BAAB055" w14:textId="77777777">
            <w:pPr>
              <w:widowControl w:val="0"/>
            </w:pPr>
            <w:r>
              <w:t>☐ Unknown</w:t>
            </w:r>
          </w:p>
        </w:tc>
      </w:tr>
      <w:tr w:rsidR="001D23ED" w:rsidTr="002650FD" w14:paraId="08CD99B1" w14:textId="77777777">
        <w:trPr>
          <w:trHeight w:val="1140"/>
        </w:trPr>
        <w:tc>
          <w:tcPr>
            <w:tcW w:w="380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D23ED" w:rsidP="002650FD" w:rsidRDefault="001D23ED" w14:paraId="0BEB7B2F" w14:textId="77777777">
            <w:pPr>
              <w:widowControl w:val="0"/>
            </w:pPr>
            <w:r>
              <w:lastRenderedPageBreak/>
              <w:t>Drug 5: ____________________</w:t>
            </w:r>
          </w:p>
        </w:tc>
        <w:tc>
          <w:tcPr>
            <w:tcW w:w="1455" w:type="dxa"/>
          </w:tcPr>
          <w:p w:rsidR="001D23ED" w:rsidP="00C02972" w:rsidRDefault="001D23ED" w14:paraId="63E174AB" w14:textId="77777777">
            <w:pPr>
              <w:widowControl w:val="0"/>
            </w:pPr>
            <w:r>
              <w:t xml:space="preserve">☐ Yes </w:t>
            </w:r>
          </w:p>
          <w:p w:rsidR="001D23ED" w:rsidP="00C02972" w:rsidRDefault="001D23ED" w14:paraId="5B459F9B" w14:textId="77777777">
            <w:pPr>
              <w:widowControl w:val="0"/>
            </w:pPr>
            <w:r>
              <w:t>☐ No</w:t>
            </w:r>
          </w:p>
        </w:tc>
        <w:tc>
          <w:tcPr>
            <w:tcW w:w="3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23ED" w:rsidP="00C02972" w:rsidRDefault="001D23ED" w14:paraId="1908F532" w14:textId="77777777">
            <w:pPr>
              <w:widowControl w:val="0"/>
            </w:pPr>
            <w:r>
              <w:t>☐ Dose maintained (no changes)</w:t>
            </w:r>
          </w:p>
          <w:p w:rsidR="001D23ED" w:rsidP="00C02972" w:rsidRDefault="001D23ED" w14:paraId="07B34A9F" w14:textId="77777777">
            <w:pPr>
              <w:widowControl w:val="0"/>
            </w:pPr>
            <w:r>
              <w:t>☐ Dose reduced</w:t>
            </w:r>
          </w:p>
          <w:p w:rsidR="001D23ED" w:rsidP="00C02972" w:rsidRDefault="001D23ED" w14:paraId="044265DF" w14:textId="77777777">
            <w:pPr>
              <w:widowControl w:val="0"/>
            </w:pPr>
            <w:r>
              <w:t>☐ Drug permanently withdrawn</w:t>
            </w:r>
          </w:p>
          <w:p w:rsidR="001D23ED" w:rsidP="00C02972" w:rsidRDefault="001D23ED" w14:paraId="024AC0A8" w14:textId="77777777">
            <w:pPr>
              <w:widowControl w:val="0"/>
            </w:pPr>
            <w:r>
              <w:t>☐ Unknown</w:t>
            </w:r>
          </w:p>
        </w:tc>
      </w:tr>
    </w:tbl>
    <w:p w:rsidR="001D23ED" w:rsidP="002650FD" w:rsidRDefault="001D23ED" w14:paraId="528DD8AB" w14:textId="77777777">
      <w:pPr>
        <w:rPr>
          <w:b/>
          <w:sz w:val="28"/>
          <w:szCs w:val="28"/>
        </w:rPr>
      </w:pPr>
    </w:p>
    <w:p w:rsidR="001D23ED" w:rsidP="001D23ED" w:rsidRDefault="001D23ED" w14:paraId="16F03D31" w14:textId="33093334"/>
    <w:p w:rsidR="002D1BD7" w:rsidP="001D23ED" w:rsidRDefault="002D1BD7" w14:paraId="02FE1268" w14:textId="77777777"/>
    <w:tbl>
      <w:tblPr>
        <w:tblStyle w:val="a3"/>
        <w:tblW w:w="90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7"/>
      </w:tblGrid>
      <w:tr w:rsidR="000E7EA5" w:rsidTr="00A7787C" w14:paraId="07BC861C" w14:textId="77777777">
        <w:trPr>
          <w:trHeight w:val="680"/>
        </w:trPr>
        <w:tc>
          <w:tcPr>
            <w:tcW w:w="90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E7EA5" w:rsidP="00A7787C" w:rsidRDefault="000E7EA5" w14:paraId="677828A7" w14:textId="77777777">
            <w:r>
              <w:t xml:space="preserve">Form filled by: _______________________  Date: __ __ /__ __ __ /__ __ __ __ </w:t>
            </w:r>
          </w:p>
        </w:tc>
      </w:tr>
      <w:tr w:rsidR="000E7EA5" w:rsidTr="00A7787C" w14:paraId="2B8DF7C2" w14:textId="77777777">
        <w:trPr>
          <w:trHeight w:val="700"/>
        </w:trPr>
        <w:tc>
          <w:tcPr>
            <w:tcW w:w="902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0E7EA5" w:rsidP="00A7787C" w:rsidRDefault="000E7EA5" w14:paraId="667181D0" w14:textId="77777777">
            <w:r>
              <w:t xml:space="preserve">Form entered by: ____________________   Date: __ __ /__ __ __ /__ __ __ __ </w:t>
            </w:r>
          </w:p>
        </w:tc>
      </w:tr>
    </w:tbl>
    <w:p w:rsidR="001D23ED" w:rsidRDefault="001D23ED" w14:paraId="6630A20D" w14:textId="77777777"/>
    <w:sectPr w:rsidR="001D23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580" w:rsidRDefault="008B3580" w14:paraId="7BE328CB" w14:textId="77777777">
      <w:r>
        <w:separator/>
      </w:r>
    </w:p>
  </w:endnote>
  <w:endnote w:type="continuationSeparator" w:id="0">
    <w:p w:rsidR="008B3580" w:rsidRDefault="008B3580" w14:paraId="3E201E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941" w:rsidRDefault="004A7941" w14:paraId="7B59030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FB4" w:rsidRDefault="002650FD" w14:paraId="57609078" w14:textId="1365B793">
    <w:pPr>
      <w:tabs>
        <w:tab w:val="right" w:pos="9072"/>
      </w:tabs>
      <w:spacing w:after="720"/>
      <w:rPr>
        <w:b/>
        <w:color w:val="808080"/>
        <w:sz w:val="18"/>
        <w:szCs w:val="18"/>
      </w:rPr>
    </w:pPr>
    <w:r>
      <w:rPr>
        <w:i/>
        <w:color w:val="808080"/>
        <w:sz w:val="18"/>
        <w:szCs w:val="18"/>
      </w:rPr>
      <w:t>Adverse Event and Outcome</w:t>
    </w:r>
    <w:r>
      <w:rPr>
        <w:i/>
        <w:color w:val="808080"/>
        <w:sz w:val="18"/>
        <w:szCs w:val="18"/>
      </w:rPr>
      <w:tab/>
    </w:r>
    <w:r>
      <w:rPr>
        <w:i/>
        <w:color w:val="808080"/>
        <w:sz w:val="18"/>
        <w:szCs w:val="18"/>
      </w:rPr>
      <w:t xml:space="preserve">Page </w:t>
    </w:r>
    <w:r>
      <w:rPr>
        <w:b/>
        <w:color w:val="808080"/>
        <w:sz w:val="18"/>
        <w:szCs w:val="18"/>
      </w:rPr>
      <w:fldChar w:fldCharType="begin"/>
    </w:r>
    <w:r>
      <w:rPr>
        <w:b/>
        <w:color w:val="808080"/>
        <w:sz w:val="18"/>
        <w:szCs w:val="18"/>
      </w:rPr>
      <w:instrText>PAGE</w:instrText>
    </w:r>
    <w:r>
      <w:rPr>
        <w:b/>
        <w:color w:val="808080"/>
        <w:sz w:val="18"/>
        <w:szCs w:val="18"/>
      </w:rPr>
      <w:fldChar w:fldCharType="separate"/>
    </w:r>
    <w:r w:rsidR="000B15DE">
      <w:rPr>
        <w:b/>
        <w:noProof/>
        <w:color w:val="808080"/>
        <w:sz w:val="18"/>
        <w:szCs w:val="18"/>
      </w:rPr>
      <w:t>1</w:t>
    </w:r>
    <w:r>
      <w:rPr>
        <w:b/>
        <w:color w:val="808080"/>
        <w:sz w:val="18"/>
        <w:szCs w:val="18"/>
      </w:rPr>
      <w:fldChar w:fldCharType="end"/>
    </w:r>
    <w:r>
      <w:rPr>
        <w:b/>
        <w:i/>
        <w:color w:val="808080"/>
        <w:sz w:val="18"/>
        <w:szCs w:val="18"/>
      </w:rPr>
      <w:t xml:space="preserve"> / </w:t>
    </w:r>
    <w:r>
      <w:rPr>
        <w:b/>
        <w:color w:val="808080"/>
        <w:sz w:val="18"/>
        <w:szCs w:val="18"/>
      </w:rPr>
      <w:fldChar w:fldCharType="begin"/>
    </w:r>
    <w:r>
      <w:rPr>
        <w:b/>
        <w:color w:val="808080"/>
        <w:sz w:val="18"/>
        <w:szCs w:val="18"/>
      </w:rPr>
      <w:instrText>NUMPAGES</w:instrText>
    </w:r>
    <w:r>
      <w:rPr>
        <w:b/>
        <w:color w:val="808080"/>
        <w:sz w:val="18"/>
        <w:szCs w:val="18"/>
      </w:rPr>
      <w:fldChar w:fldCharType="separate"/>
    </w:r>
    <w:r w:rsidR="000B15DE">
      <w:rPr>
        <w:b/>
        <w:noProof/>
        <w:color w:val="808080"/>
        <w:sz w:val="18"/>
        <w:szCs w:val="18"/>
      </w:rPr>
      <w:t>1</w:t>
    </w:r>
    <w:r>
      <w:rPr>
        <w:b/>
        <w:color w:val="8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7941" w:rsidRDefault="004A7941" w14:paraId="67C0AF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580" w:rsidRDefault="008B3580" w14:paraId="1F1414AC" w14:textId="77777777">
      <w:r>
        <w:separator/>
      </w:r>
    </w:p>
  </w:footnote>
  <w:footnote w:type="continuationSeparator" w:id="0">
    <w:p w:rsidR="008B3580" w:rsidRDefault="008B3580" w14:paraId="5880404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5DE" w:rsidRDefault="000B15DE" w14:paraId="2CDC1FC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5DE" w:rsidRDefault="000B15DE" w14:paraId="1AEE7F8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5DE" w:rsidRDefault="000B15DE" w14:paraId="78483C31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86"/>
  <w:displayBackgroundShape/>
  <w:proofState w:spelling="clean" w:grammar="dirty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FB4"/>
    <w:rsid w:val="000A21E0"/>
    <w:rsid w:val="000B15DE"/>
    <w:rsid w:val="000E7EA5"/>
    <w:rsid w:val="001D23ED"/>
    <w:rsid w:val="0021587B"/>
    <w:rsid w:val="002650FD"/>
    <w:rsid w:val="002D1BD7"/>
    <w:rsid w:val="0047609E"/>
    <w:rsid w:val="004A7941"/>
    <w:rsid w:val="004E4EB1"/>
    <w:rsid w:val="0057302F"/>
    <w:rsid w:val="00724803"/>
    <w:rsid w:val="00743107"/>
    <w:rsid w:val="007F6FB4"/>
    <w:rsid w:val="008B3580"/>
    <w:rsid w:val="00917581"/>
    <w:rsid w:val="00925D7C"/>
    <w:rsid w:val="00941AA3"/>
    <w:rsid w:val="00986706"/>
    <w:rsid w:val="00BA15A4"/>
    <w:rsid w:val="00C63D9E"/>
    <w:rsid w:val="00CC640F"/>
    <w:rsid w:val="00E36B8C"/>
    <w:rsid w:val="00EE17D6"/>
    <w:rsid w:val="6225D241"/>
    <w:rsid w:val="67F0F623"/>
    <w:rsid w:val="7051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7608FF5"/>
  <w15:docId w15:val="{76DCE900-2845-B444-9E12-6A8C15F65A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eastAsia="Arial" w:cs="Arial"/>
        <w:color w:val="000000"/>
        <w:sz w:val="24"/>
        <w:szCs w:val="24"/>
        <w:lang w:val="en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B15D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15DE"/>
  </w:style>
  <w:style w:type="paragraph" w:styleId="Footer">
    <w:name w:val="footer"/>
    <w:basedOn w:val="Normal"/>
    <w:link w:val="FooterChar"/>
    <w:uiPriority w:val="99"/>
    <w:unhideWhenUsed/>
    <w:rsid w:val="000B15D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15DE"/>
  </w:style>
  <w:style w:type="table" w:styleId="TableGrid">
    <w:name w:val="Table Grid"/>
    <w:basedOn w:val="Table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941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A7941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480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24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  <SharedWithUsers xmlns="9665f3a0-d658-4936-9d5c-936929859ef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2C65FE7-C4C7-432F-8253-3CD89DB338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260-6EC5-4DA5-B115-53D6842D6E4F}"/>
</file>

<file path=customXml/itemProps3.xml><?xml version="1.0" encoding="utf-8"?>
<ds:datastoreItem xmlns:ds="http://schemas.openxmlformats.org/officeDocument/2006/customXml" ds:itemID="{9FC21B86-538B-4264-B4B4-6F8A85E74A32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Sarah McAnaw</cp:lastModifiedBy>
  <cp:revision>9</cp:revision>
  <dcterms:created xsi:type="dcterms:W3CDTF">2019-05-21T19:42:00Z</dcterms:created>
  <dcterms:modified xsi:type="dcterms:W3CDTF">2019-06-04T20:25:40Z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PIH Department">
    <vt:lpwstr/>
  </property>
  <property fmtid="{D5CDD505-2E9C-101B-9397-08002B2CF9AE}" pid="4" name="Content Language">
    <vt:lpwstr/>
  </property>
  <property fmtid="{D5CDD505-2E9C-101B-9397-08002B2CF9AE}" pid="5" name="Country">
    <vt:lpwstr/>
  </property>
  <property fmtid="{D5CDD505-2E9C-101B-9397-08002B2CF9AE}" pid="6" name="AuthorIds_UIVersion_4096">
    <vt:lpwstr>12</vt:lpwstr>
  </property>
  <property fmtid="{D5CDD505-2E9C-101B-9397-08002B2CF9AE}" pid="7" name="Order">
    <vt:r8>11800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TemplateUrl">
    <vt:lpwstr/>
  </property>
  <property fmtid="{D5CDD505-2E9C-101B-9397-08002B2CF9AE}" pid="13" name="ComplianceAssetId">
    <vt:lpwstr/>
  </property>
</Properties>
</file>